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628E5FDA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AF500A" w:rsidRPr="00AF500A">
        <w:rPr>
          <w:rFonts w:ascii="Sylfaen" w:hAnsi="Sylfaen" w:cs="Sylfaen"/>
          <w:b/>
          <w:sz w:val="20"/>
          <w:szCs w:val="20"/>
          <w:lang w:val="ka-GE"/>
        </w:rPr>
        <w:t>ლისის ტბის მიმდებარედ წყალსადენ-კანალიზაციის და კონსტანტინე კაპანელის შესახვევში წყალსადენის გარე ქსელების მოწყობის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33AF822C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AF500A" w:rsidRPr="00AF500A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047C3467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AF500A">
        <w:rPr>
          <w:rFonts w:ascii="Sylfaen" w:hAnsi="Sylfaen" w:cs="Sylfaen"/>
          <w:b/>
          <w:sz w:val="20"/>
          <w:szCs w:val="20"/>
          <w:lang w:val="ka-GE"/>
        </w:rPr>
        <w:t>ლისის ტბის მიმდებარედ წყალსადენ-კანალიზაციის და კონსტანტინე კაპანელის შესახვევში წყალსადენის გარე ქსელების მოწყობის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B399666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AF500A" w:rsidRPr="00AF500A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42F735D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 w:rsidRPr="00EC6EE4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F500A" w:rsidRPr="00AF500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EC6EE4">
        <w:rPr>
          <w:rFonts w:asciiTheme="minorHAnsi" w:hAnsiTheme="minorHAnsi" w:cstheme="minorHAnsi"/>
          <w:b/>
          <w:sz w:val="20"/>
          <w:szCs w:val="20"/>
          <w:lang w:val="ka-GE"/>
        </w:rPr>
        <w:t xml:space="preserve">-BID-20 </w:t>
      </w:r>
      <w:r w:rsidR="00AF500A">
        <w:rPr>
          <w:rFonts w:ascii="Sylfaen" w:hAnsi="Sylfaen" w:cs="Sylfaen"/>
          <w:b/>
          <w:sz w:val="20"/>
          <w:szCs w:val="20"/>
          <w:lang w:val="ka-GE"/>
        </w:rPr>
        <w:t>ლისის ტბის მიმდებარედ წყალსადენ-კანალიზაციის და კონსტანტინე კაპანელის შესახვევში წყალსადენის გარე ქსელების მოწყობის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2D7AFFF4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 w:rsidRPr="00EC6EE4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F500A" w:rsidRPr="00AF500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EC6EE4">
        <w:rPr>
          <w:rFonts w:asciiTheme="minorHAnsi" w:hAnsiTheme="minorHAnsi" w:cstheme="minorHAnsi"/>
          <w:b/>
          <w:sz w:val="20"/>
          <w:szCs w:val="20"/>
          <w:lang w:val="ka-GE"/>
        </w:rPr>
        <w:t>-BID-20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1F2128E0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F500A">
        <w:rPr>
          <w:rFonts w:ascii="Sylfaen" w:hAnsi="Sylfaen" w:cs="Sylfaen"/>
          <w:b/>
          <w:sz w:val="20"/>
          <w:szCs w:val="20"/>
          <w:u w:val="single"/>
          <w:lang w:val="ka-GE"/>
        </w:rPr>
        <w:t>ლისის ტბის მიმდებარედ წყალსადენ-კანალიზაციის და კონსტანტინე კაპანელის შესახვევში წყალსადენის გარე ქსელების მოწყობის</w:t>
      </w:r>
      <w:r w:rsidR="00AA592D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F092F05" w14:textId="77777777" w:rsidR="0017743B" w:rsidRPr="0017743B" w:rsidRDefault="0017743B" w:rsidP="00580531">
      <w:pPr>
        <w:spacing w:after="0" w:line="360" w:lineRule="auto"/>
        <w:jc w:val="both"/>
        <w:rPr>
          <w:rFonts w:ascii="Sylfaen" w:hAnsi="Sylfaen" w:cs="Sylfaen"/>
          <w:sz w:val="10"/>
          <w:szCs w:val="20"/>
          <w:lang w:val="ka-GE"/>
        </w:rPr>
      </w:pPr>
    </w:p>
    <w:p w14:paraId="1569FC5D" w14:textId="4D5C7534" w:rsidR="00B30838" w:rsidRPr="00AF500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5C68F56F" w:rsidR="008A2801" w:rsidRPr="00EC6EE4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F500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F500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F500A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F500A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 w:rsidRPr="00AF500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EC6EE4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F500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F500A" w:rsidRPr="00AF500A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C6EE4" w:rsidRPr="00AF500A">
        <w:rPr>
          <w:rFonts w:ascii="Sylfaen" w:hAnsi="Sylfaen" w:cs="Sylfaen"/>
          <w:b/>
          <w:sz w:val="20"/>
          <w:szCs w:val="20"/>
          <w:lang w:val="ka-GE"/>
        </w:rPr>
        <w:t>ივლ</w:t>
      </w:r>
      <w:r w:rsidR="00FA6A7C" w:rsidRPr="00AF500A">
        <w:rPr>
          <w:rFonts w:ascii="Sylfaen" w:hAnsi="Sylfaen" w:cs="Sylfaen"/>
          <w:b/>
          <w:sz w:val="20"/>
          <w:szCs w:val="20"/>
          <w:lang w:val="ka-GE"/>
        </w:rPr>
        <w:t>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AF500A" w:rsidRPr="00AF500A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bookmarkStart w:id="0" w:name="_GoBack"/>
      <w:bookmarkEnd w:id="0"/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8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7777777" w:rsidR="00784BEE" w:rsidRPr="00784BEE" w:rsidRDefault="00784BEE" w:rsidP="00784BEE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lastRenderedPageBreak/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EE01" w14:textId="77777777" w:rsidR="00383D88" w:rsidRDefault="00383D88" w:rsidP="007902EA">
      <w:pPr>
        <w:spacing w:after="0" w:line="240" w:lineRule="auto"/>
      </w:pPr>
      <w:r>
        <w:separator/>
      </w:r>
    </w:p>
  </w:endnote>
  <w:endnote w:type="continuationSeparator" w:id="0">
    <w:p w14:paraId="3CD2FA0C" w14:textId="77777777" w:rsidR="00383D88" w:rsidRDefault="00383D8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CEBBBAF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0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75E5" w14:textId="77777777" w:rsidR="00383D88" w:rsidRDefault="00383D88" w:rsidP="007902EA">
      <w:pPr>
        <w:spacing w:after="0" w:line="240" w:lineRule="auto"/>
      </w:pPr>
      <w:r>
        <w:separator/>
      </w:r>
    </w:p>
  </w:footnote>
  <w:footnote w:type="continuationSeparator" w:id="0">
    <w:p w14:paraId="57A04272" w14:textId="77777777" w:rsidR="00383D88" w:rsidRDefault="00383D8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61998903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54708A3">
          <wp:simplePos x="0" y="0"/>
          <wp:positionH relativeFrom="margin">
            <wp:posOffset>-802005</wp:posOffset>
          </wp:positionH>
          <wp:positionV relativeFrom="topMargin">
            <wp:posOffset>262255</wp:posOffset>
          </wp:positionV>
          <wp:extent cx="1287780" cy="532130"/>
          <wp:effectExtent l="0" t="0" r="7620" b="1270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F500A" w:rsidRPr="00AF500A">
      <w:rPr>
        <w:rFonts w:ascii="Sylfaen" w:hAnsi="Sylfaen" w:cs="Sylfaen"/>
        <w:b/>
        <w:sz w:val="20"/>
        <w:szCs w:val="20"/>
        <w:lang w:val="ka-GE"/>
      </w:rPr>
      <w:t>ლისის ტბის მიმდებარედ წყალსადენ-კანალიზაციის და კონსტანტინე კაპანელის შესახვევში წყალსადენის გარე ქსელების მოწყობის</w:t>
    </w:r>
    <w:r w:rsidR="00EC6EE4" w:rsidRPr="00EC6EE4">
      <w:rPr>
        <w:rFonts w:ascii="Sylfaen" w:hAnsi="Sylfaen" w:cs="Sylfaen"/>
        <w:b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01419AC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AF500A" w:rsidRPr="00AF500A">
      <w:rPr>
        <w:rFonts w:asciiTheme="minorHAnsi" w:hAnsiTheme="minorHAnsi" w:cstheme="minorHAnsi"/>
        <w:b/>
        <w:sz w:val="20"/>
        <w:szCs w:val="20"/>
        <w:lang w:val="en-GB"/>
      </w:rPr>
      <w:t>20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10C0"/>
    <w:rsid w:val="00003ACC"/>
    <w:rsid w:val="000056D5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43B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96EF7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3D88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1EB5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13FFD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1D8F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00A"/>
    <w:rsid w:val="00AF56A2"/>
    <w:rsid w:val="00AF7D96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8261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C6EE4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18066775-E14B-4DCC-BE62-A439604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234</cp:revision>
  <cp:lastPrinted>2015-07-27T06:36:00Z</cp:lastPrinted>
  <dcterms:created xsi:type="dcterms:W3CDTF">2017-11-13T09:28:00Z</dcterms:created>
  <dcterms:modified xsi:type="dcterms:W3CDTF">2020-07-01T14:24:00Z</dcterms:modified>
</cp:coreProperties>
</file>